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9AD9" w14:textId="6A903D00" w:rsidR="00C3221C" w:rsidRPr="006D7F81" w:rsidRDefault="00C77028" w:rsidP="006D7F81">
      <w:pPr>
        <w:jc w:val="right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Informacja prasowa, 15</w:t>
      </w:r>
      <w:r w:rsidR="00C3221C" w:rsidRPr="006D7F81">
        <w:rPr>
          <w:rFonts w:asciiTheme="minorHAnsi" w:hAnsiTheme="minorHAnsi" w:cstheme="minorHAnsi"/>
          <w:i/>
          <w:shd w:val="clear" w:color="auto" w:fill="FFFFFF"/>
        </w:rPr>
        <w:t xml:space="preserve"> września 2023</w:t>
      </w:r>
    </w:p>
    <w:p w14:paraId="2C033A6B" w14:textId="77777777" w:rsidR="00C3221C" w:rsidRPr="006D7F81" w:rsidRDefault="00C3221C" w:rsidP="006D7F81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12E4EE92" w14:textId="236A1630" w:rsidR="00C3221C" w:rsidRPr="006D7F81" w:rsidRDefault="00B332A1" w:rsidP="006D7F81">
      <w:pPr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D7F81">
        <w:rPr>
          <w:rFonts w:asciiTheme="minorHAnsi" w:hAnsiTheme="minorHAnsi" w:cstheme="minorHAnsi"/>
          <w:b/>
          <w:shd w:val="clear" w:color="auto" w:fill="FFFFFF"/>
        </w:rPr>
        <w:t xml:space="preserve">Poznań stanie się areną kluczowych debat </w:t>
      </w:r>
      <w:r w:rsidR="00C77028">
        <w:rPr>
          <w:rFonts w:asciiTheme="minorHAnsi" w:hAnsiTheme="minorHAnsi" w:cstheme="minorHAnsi"/>
          <w:b/>
          <w:shd w:val="clear" w:color="auto" w:fill="FFFFFF"/>
        </w:rPr>
        <w:t xml:space="preserve">o odbudowie </w:t>
      </w:r>
      <w:r w:rsidRPr="006D7F81">
        <w:rPr>
          <w:rFonts w:asciiTheme="minorHAnsi" w:hAnsiTheme="minorHAnsi" w:cstheme="minorHAnsi"/>
          <w:b/>
          <w:shd w:val="clear" w:color="auto" w:fill="FFFFFF"/>
        </w:rPr>
        <w:t>Ukrainy</w:t>
      </w:r>
      <w:r w:rsidR="00C77028">
        <w:rPr>
          <w:rFonts w:asciiTheme="minorHAnsi" w:hAnsiTheme="minorHAnsi" w:cstheme="minorHAnsi"/>
          <w:b/>
          <w:shd w:val="clear" w:color="auto" w:fill="FFFFFF"/>
        </w:rPr>
        <w:t>, która nie może czekać</w:t>
      </w:r>
      <w:r w:rsidR="00C3221C" w:rsidRPr="006D7F81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14:paraId="73A111E4" w14:textId="1976AC30" w:rsidR="00C3221C" w:rsidRPr="006D7F81" w:rsidRDefault="00C3221C" w:rsidP="006D7F81">
      <w:pPr>
        <w:jc w:val="both"/>
        <w:rPr>
          <w:rFonts w:asciiTheme="minorHAnsi" w:hAnsiTheme="minorHAnsi" w:cstheme="minorHAnsi"/>
          <w:i/>
          <w:iCs/>
        </w:rPr>
      </w:pPr>
      <w:r w:rsidRPr="006D7F81">
        <w:rPr>
          <w:rFonts w:asciiTheme="minorHAnsi" w:hAnsiTheme="minorHAnsi" w:cstheme="minorHAnsi"/>
          <w:b/>
          <w:shd w:val="clear" w:color="auto" w:fill="FFFFFF"/>
        </w:rPr>
        <w:t xml:space="preserve">Szacuje się, że </w:t>
      </w:r>
      <w:r w:rsidR="00B332A1" w:rsidRPr="006D7F81">
        <w:rPr>
          <w:rFonts w:asciiTheme="minorHAnsi" w:hAnsiTheme="minorHAnsi" w:cstheme="minorHAnsi"/>
          <w:b/>
          <w:shd w:val="clear" w:color="auto" w:fill="FFFFFF"/>
        </w:rPr>
        <w:t xml:space="preserve">potrzebne będzie minimum 900 mld dolarów </w:t>
      </w:r>
      <w:r w:rsidRPr="006D7F81">
        <w:rPr>
          <w:rFonts w:asciiTheme="minorHAnsi" w:hAnsiTheme="minorHAnsi" w:cstheme="minorHAnsi"/>
          <w:b/>
          <w:shd w:val="clear" w:color="auto" w:fill="FFFFFF"/>
        </w:rPr>
        <w:t xml:space="preserve">na odbudowę </w:t>
      </w:r>
      <w:r w:rsidR="00B332A1" w:rsidRPr="006D7F81">
        <w:rPr>
          <w:rFonts w:asciiTheme="minorHAnsi" w:hAnsiTheme="minorHAnsi" w:cstheme="minorHAnsi"/>
          <w:b/>
          <w:shd w:val="clear" w:color="auto" w:fill="FFFFFF"/>
        </w:rPr>
        <w:t>zniszczeń wojennych</w:t>
      </w:r>
      <w:r w:rsidR="00A265D2" w:rsidRPr="006D7F81">
        <w:rPr>
          <w:rFonts w:asciiTheme="minorHAnsi" w:hAnsiTheme="minorHAnsi" w:cstheme="minorHAnsi"/>
          <w:b/>
          <w:shd w:val="clear" w:color="auto" w:fill="FFFFFF"/>
        </w:rPr>
        <w:t>.</w:t>
      </w:r>
      <w:r w:rsidRPr="006D7F81">
        <w:rPr>
          <w:rFonts w:asciiTheme="minorHAnsi" w:hAnsiTheme="minorHAnsi" w:cstheme="minorHAnsi"/>
          <w:b/>
          <w:iCs/>
        </w:rPr>
        <w:t xml:space="preserve"> Jaka powinna być rola Polski w tym procesie? Jakie aktualne potrzeby definiuje ukraiński rząd i administracja? Czy można już wdrożyć rozwiązania ułatwiające procesy inwestycyjne polskich przedsiębiorców na terenie Ukrainy? To tylko część kluczowych pytań, które już 21-22 września pojawią się podczas debat na Kongresie Odbudowy Ukrainy COMMON FUTURE. Miejscem zacieśniania biznesowych polsko-ukraińskich więzi będą Międzynarodowe Targi Poznańskie. </w:t>
      </w:r>
    </w:p>
    <w:p w14:paraId="05385EE4" w14:textId="2D302917" w:rsidR="00C3221C" w:rsidRPr="006D7F81" w:rsidRDefault="00C3221C" w:rsidP="006D7F81">
      <w:pPr>
        <w:jc w:val="both"/>
        <w:rPr>
          <w:rFonts w:asciiTheme="minorHAnsi" w:hAnsiTheme="minorHAnsi" w:cstheme="minorHAnsi"/>
          <w:iCs/>
        </w:rPr>
      </w:pPr>
      <w:r w:rsidRPr="006D7F81">
        <w:rPr>
          <w:rFonts w:asciiTheme="minorHAnsi" w:hAnsiTheme="minorHAnsi" w:cstheme="minorHAnsi"/>
          <w:shd w:val="clear" w:color="auto" w:fill="FFFFFF"/>
        </w:rPr>
        <w:t xml:space="preserve">Największe straty </w:t>
      </w:r>
      <w:r w:rsidR="00B332A1" w:rsidRPr="006D7F81">
        <w:rPr>
          <w:rFonts w:asciiTheme="minorHAnsi" w:hAnsiTheme="minorHAnsi" w:cstheme="minorHAnsi"/>
          <w:shd w:val="clear" w:color="auto" w:fill="FFFFFF"/>
        </w:rPr>
        <w:t xml:space="preserve">na </w:t>
      </w:r>
      <w:r w:rsidRPr="006D7F81">
        <w:rPr>
          <w:rFonts w:asciiTheme="minorHAnsi" w:hAnsiTheme="minorHAnsi" w:cstheme="minorHAnsi"/>
          <w:shd w:val="clear" w:color="auto" w:fill="FFFFFF"/>
        </w:rPr>
        <w:t xml:space="preserve">Ukrainie </w:t>
      </w:r>
      <w:r w:rsidR="00B332A1" w:rsidRPr="006D7F81">
        <w:rPr>
          <w:rFonts w:asciiTheme="minorHAnsi" w:hAnsiTheme="minorHAnsi" w:cstheme="minorHAnsi"/>
          <w:shd w:val="clear" w:color="auto" w:fill="FFFFFF"/>
        </w:rPr>
        <w:t>dotknęły sektora</w:t>
      </w:r>
      <w:r w:rsidRPr="006D7F81">
        <w:rPr>
          <w:rFonts w:asciiTheme="minorHAnsi" w:hAnsiTheme="minorHAnsi" w:cstheme="minorHAnsi"/>
          <w:shd w:val="clear" w:color="auto" w:fill="FFFFFF"/>
        </w:rPr>
        <w:t xml:space="preserve"> przemysłu, infrastruktury i biznesu. Kraj ten czeka długi i kosztowny okres odbudowy, w którym wsparcie Polski będzie kluczowe. Dlatego też strona ukraińska i społeczność międzynarodowa rozpoczęły już debatę na temat koniecznych inwestycji. </w:t>
      </w:r>
      <w:r w:rsidRPr="006D7F81">
        <w:rPr>
          <w:rFonts w:asciiTheme="minorHAnsi" w:hAnsiTheme="minorHAnsi" w:cstheme="minorHAnsi"/>
          <w:b/>
          <w:iCs/>
        </w:rPr>
        <w:t xml:space="preserve">Na inauguracji Kongresu wystąpi </w:t>
      </w:r>
      <w:proofErr w:type="spellStart"/>
      <w:r w:rsidRPr="006D7F81">
        <w:rPr>
          <w:rFonts w:asciiTheme="minorHAnsi" w:hAnsiTheme="minorHAnsi" w:cstheme="minorHAnsi"/>
          <w:b/>
          <w:shd w:val="clear" w:color="auto" w:fill="FFFFFF"/>
        </w:rPr>
        <w:t>Olha</w:t>
      </w:r>
      <w:proofErr w:type="spellEnd"/>
      <w:r w:rsidRPr="006D7F81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6D7F81">
        <w:rPr>
          <w:rFonts w:asciiTheme="minorHAnsi" w:hAnsiTheme="minorHAnsi" w:cstheme="minorHAnsi"/>
          <w:b/>
          <w:shd w:val="clear" w:color="auto" w:fill="FFFFFF"/>
        </w:rPr>
        <w:t>Stefanishyna</w:t>
      </w:r>
      <w:proofErr w:type="spellEnd"/>
      <w:r w:rsidRPr="006D7F81">
        <w:rPr>
          <w:rFonts w:asciiTheme="minorHAnsi" w:hAnsiTheme="minorHAnsi" w:cstheme="minorHAnsi"/>
          <w:b/>
          <w:shd w:val="clear" w:color="auto" w:fill="FFFFFF"/>
        </w:rPr>
        <w:t>, wicepremier Ukrainy ds. Integracji Europejskiej i Euroatlantyckiej Ukrainy.</w:t>
      </w:r>
      <w:r w:rsidRPr="006D7F81">
        <w:rPr>
          <w:rFonts w:asciiTheme="minorHAnsi" w:hAnsiTheme="minorHAnsi" w:cstheme="minorHAnsi"/>
          <w:shd w:val="clear" w:color="auto" w:fill="F8F8F8"/>
        </w:rPr>
        <w:t xml:space="preserve"> </w:t>
      </w:r>
      <w:r w:rsidR="00B332A1" w:rsidRPr="006D7F81">
        <w:rPr>
          <w:rStyle w:val="Pogrubienie"/>
          <w:rFonts w:asciiTheme="minorHAnsi" w:hAnsiTheme="minorHAnsi" w:cstheme="minorHAnsi"/>
          <w:b w:val="0"/>
          <w:shd w:val="clear" w:color="auto" w:fill="FFFFFF"/>
        </w:rPr>
        <w:t>W wydarzeniu wezmą udział</w:t>
      </w:r>
      <w:r w:rsidRPr="006D7F81"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 przedsiębiorcy z Polski i Ukrainy </w:t>
      </w:r>
      <w:r w:rsidR="00B332A1" w:rsidRPr="006D7F81">
        <w:rPr>
          <w:rStyle w:val="Pogrubienie"/>
          <w:rFonts w:asciiTheme="minorHAnsi" w:hAnsiTheme="minorHAnsi" w:cstheme="minorHAnsi"/>
          <w:b w:val="0"/>
          <w:shd w:val="clear" w:color="auto" w:fill="FFFFFF"/>
        </w:rPr>
        <w:t>oraz</w:t>
      </w:r>
      <w:r w:rsidRPr="006D7F81"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 przedstawiciele kluczowych organizacji i instytucji zaangażowanych w proces odbudowy.</w:t>
      </w:r>
    </w:p>
    <w:p w14:paraId="5E9D00DB" w14:textId="77777777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4836BBF5" w14:textId="03C5E64C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6D7F8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Kluczowe wyzwania </w:t>
      </w:r>
    </w:p>
    <w:p w14:paraId="76D57D24" w14:textId="5910CD23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Podczas </w:t>
      </w:r>
      <w:r w:rsidR="00B332A1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dwudniowego Kongresu </w:t>
      </w:r>
      <w:r w:rsidR="00A265D2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odbędą się</w:t>
      </w:r>
      <w:r w:rsidR="00B332A1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panele z 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ekspertami z Polski i Ukrainy skupiające się na</w:t>
      </w: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odbudow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ie</w:t>
      </w: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Ukrainy jako państwa nowoczesnego, ekologicznego, zaawansowanego technologicznie i zintegrowanego z Europą. Gospodarzami debat są: Polsko-Ukraińska Izba Gospodarcza, Polski Związek Pracodawców Budownictwa, Klub Jagielloński oraz Instytut Poznański.</w:t>
      </w:r>
    </w:p>
    <w:p w14:paraId="772ED7CB" w14:textId="2F0C9A3B" w:rsidR="00C3221C" w:rsidRPr="006D7F81" w:rsidRDefault="00C3221C" w:rsidP="006D7F81">
      <w:pPr>
        <w:jc w:val="both"/>
        <w:rPr>
          <w:rFonts w:asciiTheme="minorHAnsi" w:eastAsia="Times New Roman" w:hAnsiTheme="minorHAnsi" w:cstheme="minorHAnsi"/>
        </w:rPr>
      </w:pPr>
      <w:r w:rsidRPr="006D7F81">
        <w:rPr>
          <w:rFonts w:asciiTheme="minorHAnsi" w:eastAsia="Times New Roman" w:hAnsiTheme="minorHAnsi" w:cstheme="minorHAnsi"/>
        </w:rPr>
        <w:t>-</w:t>
      </w:r>
      <w:r w:rsidRPr="006D7F81">
        <w:rPr>
          <w:rFonts w:asciiTheme="minorHAnsi" w:eastAsia="Times New Roman" w:hAnsiTheme="minorHAnsi" w:cstheme="minorHAnsi"/>
          <w:i/>
        </w:rPr>
        <w:t>Dzisiaj Ukraina przeżywa dramatyczne chwile związane z rosyjską agresją, ale jutro po zwycięstwie, którego jestem pewien, Ukraina będzie wielkim placem budowy. Świat zachodni musi udowodnić, że to właśnie w warunkach demokracji i współpracy międzynarodowej buduje się najnowocześniejszą gospodarkę. Taką gospodarkę będzie budowała Ukraina. Nikt nie ma z ukraińskiego rynku takich doświadczeń, jak właśnie polscy przedsiębiorcy i polscy menedżerowie. Dlatego należy się spodziewać, że świat zachodni będzie chętnie sięgał do partnerstw z polskimi przedsiębi</w:t>
      </w:r>
      <w:r w:rsidR="00C77028">
        <w:rPr>
          <w:rFonts w:asciiTheme="minorHAnsi" w:eastAsia="Times New Roman" w:hAnsiTheme="minorHAnsi" w:cstheme="minorHAnsi"/>
          <w:i/>
        </w:rPr>
        <w:t>orcami i do polskich mene</w:t>
      </w:r>
      <w:r w:rsidRPr="006D7F81">
        <w:rPr>
          <w:rFonts w:asciiTheme="minorHAnsi" w:eastAsia="Times New Roman" w:hAnsiTheme="minorHAnsi" w:cstheme="minorHAnsi"/>
          <w:i/>
        </w:rPr>
        <w:t>dżerów</w:t>
      </w:r>
      <w:r w:rsidRPr="006D7F81">
        <w:rPr>
          <w:rFonts w:asciiTheme="minorHAnsi" w:eastAsia="Times New Roman" w:hAnsiTheme="minorHAnsi" w:cstheme="minorHAnsi"/>
        </w:rPr>
        <w:t xml:space="preserve"> – podkreśla Jacek Piechota, prezes Polsko-Ukraińskiej Izby Gospodarczej.</w:t>
      </w:r>
    </w:p>
    <w:p w14:paraId="5B19818D" w14:textId="77777777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Podczas debat organizowanych przez </w:t>
      </w:r>
      <w:r w:rsidRPr="006D7F8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Polsko-Ukraińską Izbę Gospodarczą zaproszeni prelegenci omówią m.in.: </w:t>
      </w:r>
      <w:r w:rsidRPr="006D7F81">
        <w:rPr>
          <w:rFonts w:asciiTheme="minorHAnsi" w:hAnsiTheme="minorHAnsi" w:cstheme="minorHAnsi"/>
          <w:color w:val="auto"/>
          <w:sz w:val="22"/>
          <w:szCs w:val="22"/>
        </w:rPr>
        <w:t>wyzwania dla logistyki, infrastruktury i transportu, finansowanie inwestycji, kwestie rynku pracy, współpracę samorządów z sektorem MŚP ale także priorytety dla suwerenności energetycznej Ukrainy.</w:t>
      </w:r>
    </w:p>
    <w:p w14:paraId="7C8BF355" w14:textId="19A7C70C" w:rsidR="00C3221C" w:rsidRPr="006D7F81" w:rsidRDefault="00A265D2" w:rsidP="006D7F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F81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</w:rPr>
        <w:t>luczowym w rekonstrukcji infrastruktury Ukrainy jest sektor budowlany</w:t>
      </w:r>
      <w:r w:rsidR="00C3221C" w:rsidRPr="006D7F81">
        <w:rPr>
          <w:rFonts w:asciiTheme="minorHAnsi" w:hAnsiTheme="minorHAnsi" w:cstheme="minorHAnsi"/>
          <w:color w:val="auto"/>
          <w:sz w:val="22"/>
          <w:szCs w:val="22"/>
        </w:rPr>
        <w:t>, który</w:t>
      </w:r>
      <w:r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 zostanie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 om</w:t>
      </w:r>
      <w:r w:rsidRPr="006D7F81">
        <w:rPr>
          <w:rFonts w:asciiTheme="minorHAnsi" w:hAnsiTheme="minorHAnsi" w:cstheme="minorHAnsi"/>
          <w:color w:val="auto"/>
          <w:sz w:val="22"/>
          <w:szCs w:val="22"/>
        </w:rPr>
        <w:t>ówiony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 na dedykowanych sesjach</w:t>
      </w:r>
      <w:r w:rsidR="00C3221C"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Gospodarzem dyskusji </w:t>
      </w:r>
      <w:r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na ten temat będzie </w:t>
      </w:r>
      <w:r w:rsidR="00C3221C"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Polski Związek Pracodawców Budownictwa. </w:t>
      </w:r>
    </w:p>
    <w:p w14:paraId="20030069" w14:textId="77777777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6D7F81">
        <w:rPr>
          <w:rFonts w:asciiTheme="minorHAnsi" w:hAnsiTheme="minorHAnsi" w:cstheme="minorHAnsi"/>
          <w:i/>
          <w:color w:val="auto"/>
          <w:sz w:val="22"/>
          <w:szCs w:val="22"/>
        </w:rPr>
        <w:t xml:space="preserve">Planujemy 3 sesje poświęcone wyłącznie problematyce sektora budowlanego, </w:t>
      </w:r>
      <w:hyperlink r:id="rId8" w:history="1">
        <w:r w:rsidRPr="006D7F81">
          <w:rPr>
            <w:rFonts w:asciiTheme="minorHAnsi" w:hAnsiTheme="minorHAnsi" w:cstheme="minorHAnsi"/>
            <w:i/>
            <w:color w:val="auto"/>
            <w:sz w:val="22"/>
            <w:szCs w:val="22"/>
          </w:rPr>
          <w:t>m.in</w:t>
        </w:r>
      </w:hyperlink>
      <w:r w:rsidRPr="006D7F8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szansom i zagrożeniom udziału polskich firm budowlanych w odbudowie Ukrainy wobec realnych szans zakończenia konfliktu i ewentualnych implikacji przy jego trwaniu. Poruszymy temat kompetencji polskich firm budowlanych, potencjał rynku pracy, opcje finansowania realizacji inwestycji na Ukrainie, zasoby materiałowe oraz sprzętowe. Z kolei forum praktycznych doświadczeń funkcjonowania budownictwa w Ukrainie omówi doświadczenia polskich firm oraz oczekiwane instrumenty wsparcia od polskiego rządu istotne dla rozpoczęcia zaangażowania rodzimych podmiotów</w:t>
      </w:r>
      <w:r w:rsidRPr="006D7F81">
        <w:rPr>
          <w:rFonts w:asciiTheme="minorHAnsi" w:hAnsiTheme="minorHAnsi" w:cstheme="minorHAnsi"/>
          <w:color w:val="auto"/>
          <w:sz w:val="22"/>
          <w:szCs w:val="22"/>
        </w:rPr>
        <w:t xml:space="preserve"> – zapowiada Jan Styliński, prezes Zarządu Polskiego Związku Pracodawców Budownictwa. </w:t>
      </w:r>
    </w:p>
    <w:p w14:paraId="2E3391CA" w14:textId="77777777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B6CBD77" w14:textId="77777777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lastRenderedPageBreak/>
        <w:t xml:space="preserve">W procesie odbudowy Ukrainy istotną rolę odegrać mogą organizacje pozarządowe, dla których powstanie kolejna scena Kongresu COMMON FUTURE. Jej gospodarzem będzie </w:t>
      </w:r>
      <w:r w:rsidRPr="006D7F81">
        <w:rPr>
          <w:rFonts w:asciiTheme="minorHAnsi" w:hAnsiTheme="minorHAnsi" w:cstheme="minorHAnsi"/>
          <w:color w:val="auto"/>
          <w:sz w:val="22"/>
          <w:szCs w:val="22"/>
        </w:rPr>
        <w:t>Instytut Poznański.</w:t>
      </w:r>
    </w:p>
    <w:p w14:paraId="65AD31DB" w14:textId="77777777" w:rsidR="00C3221C" w:rsidRPr="006D7F81" w:rsidRDefault="00C3221C" w:rsidP="006D7F81">
      <w:pPr>
        <w:jc w:val="both"/>
        <w:rPr>
          <w:rFonts w:asciiTheme="minorHAnsi" w:hAnsiTheme="minorHAnsi" w:cstheme="minorHAnsi"/>
          <w:lang w:eastAsia="en-US"/>
        </w:rPr>
      </w:pPr>
      <w:r w:rsidRPr="006D7F81">
        <w:rPr>
          <w:rFonts w:asciiTheme="minorHAnsi" w:hAnsiTheme="minorHAnsi" w:cstheme="minorHAnsi"/>
        </w:rPr>
        <w:t>-</w:t>
      </w:r>
      <w:r w:rsidRPr="006D7F81">
        <w:rPr>
          <w:rFonts w:asciiTheme="minorHAnsi" w:hAnsiTheme="minorHAnsi" w:cstheme="minorHAnsi"/>
          <w:i/>
        </w:rPr>
        <w:t>T</w:t>
      </w:r>
      <w:r w:rsidRPr="006D7F81">
        <w:rPr>
          <w:rFonts w:asciiTheme="minorHAnsi" w:hAnsiTheme="minorHAnsi" w:cstheme="minorHAnsi"/>
          <w:i/>
          <w:lang w:eastAsia="en-US"/>
        </w:rPr>
        <w:t>o miejsce dys</w:t>
      </w:r>
      <w:r w:rsidRPr="006D7F81">
        <w:rPr>
          <w:rFonts w:asciiTheme="minorHAnsi" w:hAnsiTheme="minorHAnsi" w:cstheme="minorHAnsi"/>
          <w:i/>
        </w:rPr>
        <w:t xml:space="preserve">kusji i pomysłów, łączące </w:t>
      </w:r>
      <w:r w:rsidRPr="006D7F81">
        <w:rPr>
          <w:rFonts w:asciiTheme="minorHAnsi" w:hAnsiTheme="minorHAnsi" w:cstheme="minorHAnsi"/>
          <w:i/>
          <w:lang w:eastAsia="en-US"/>
        </w:rPr>
        <w:t>ekspertów z obu krajów w celu odbudowy infrastruktury, wsparcia społec</w:t>
      </w:r>
      <w:r w:rsidRPr="006D7F81">
        <w:rPr>
          <w:rFonts w:asciiTheme="minorHAnsi" w:hAnsiTheme="minorHAnsi" w:cstheme="minorHAnsi"/>
          <w:i/>
        </w:rPr>
        <w:t>zności i rozwoju gospodarczego</w:t>
      </w:r>
      <w:r w:rsidRPr="006D7F81">
        <w:rPr>
          <w:rFonts w:asciiTheme="minorHAnsi" w:hAnsiTheme="minorHAnsi" w:cstheme="minorHAnsi"/>
        </w:rPr>
        <w:t xml:space="preserve"> – mówi </w:t>
      </w:r>
      <w:r w:rsidRPr="006D7F81">
        <w:rPr>
          <w:rFonts w:asciiTheme="minorHAnsi" w:hAnsiTheme="minorHAnsi" w:cstheme="minorHAnsi"/>
          <w:lang w:eastAsia="en-US"/>
        </w:rPr>
        <w:t>Kevin Nowacki, prezes Zarządu Instytutu Poznańskiego.</w:t>
      </w:r>
    </w:p>
    <w:p w14:paraId="405E7E2B" w14:textId="77777777" w:rsidR="00C3221C" w:rsidRPr="006D7F81" w:rsidRDefault="00C3221C" w:rsidP="006D7F81">
      <w:pPr>
        <w:jc w:val="both"/>
        <w:rPr>
          <w:rFonts w:asciiTheme="minorHAnsi" w:hAnsiTheme="minorHAnsi" w:cstheme="minorHAnsi"/>
          <w:lang w:eastAsia="en-US"/>
        </w:rPr>
      </w:pPr>
      <w:r w:rsidRPr="006D7F81">
        <w:rPr>
          <w:rFonts w:asciiTheme="minorHAnsi" w:hAnsiTheme="minorHAnsi" w:cstheme="minorHAnsi"/>
          <w:lang w:eastAsia="en-US"/>
        </w:rPr>
        <w:t xml:space="preserve">Klub Jagielloński zorganizuje scenę "strategiczną". - </w:t>
      </w:r>
      <w:r w:rsidRPr="006D7F81">
        <w:rPr>
          <w:rFonts w:asciiTheme="minorHAnsi" w:hAnsiTheme="minorHAnsi" w:cstheme="minorHAnsi"/>
          <w:i/>
          <w:lang w:eastAsia="en-US"/>
        </w:rPr>
        <w:t>Wspólnie z naszymi gośćmi chcemy zastanowić się nad kluczowymi geopolitycznymi wyzwaniami: Czy USA/UE wyłożą poważne środki na inwestycje na Ukrainie? Jak różne scenariusze wojny wpłyną na odbudowę? Czy Polska będzie mogła liczyć na przychylność Ukrainy w tym procesie? Wreszcie, czy polskie państwo jest do tego przygotowane?-</w:t>
      </w:r>
      <w:r w:rsidRPr="006D7F81">
        <w:rPr>
          <w:rFonts w:asciiTheme="minorHAnsi" w:hAnsiTheme="minorHAnsi" w:cstheme="minorHAnsi"/>
          <w:lang w:eastAsia="en-US"/>
        </w:rPr>
        <w:t xml:space="preserve"> zdradza Paweł </w:t>
      </w:r>
      <w:proofErr w:type="spellStart"/>
      <w:r w:rsidRPr="006D7F81">
        <w:rPr>
          <w:rFonts w:asciiTheme="minorHAnsi" w:hAnsiTheme="minorHAnsi" w:cstheme="minorHAnsi"/>
          <w:lang w:eastAsia="en-US"/>
        </w:rPr>
        <w:t>Musiałek</w:t>
      </w:r>
      <w:proofErr w:type="spellEnd"/>
      <w:r w:rsidRPr="006D7F81">
        <w:rPr>
          <w:rFonts w:asciiTheme="minorHAnsi" w:hAnsiTheme="minorHAnsi" w:cstheme="minorHAnsi"/>
          <w:lang w:eastAsia="en-US"/>
        </w:rPr>
        <w:t>, prezes Klubu Jagiellońskiego.</w:t>
      </w:r>
    </w:p>
    <w:p w14:paraId="19E5676D" w14:textId="77777777" w:rsidR="00D17DB0" w:rsidRPr="006D7F81" w:rsidRDefault="00D17DB0" w:rsidP="006D7F81">
      <w:pPr>
        <w:jc w:val="both"/>
        <w:rPr>
          <w:rFonts w:asciiTheme="minorHAnsi" w:hAnsiTheme="minorHAnsi" w:cstheme="minorHAnsi"/>
          <w:b/>
          <w:lang w:eastAsia="en-US"/>
        </w:rPr>
      </w:pPr>
    </w:p>
    <w:p w14:paraId="041B08C6" w14:textId="479AD4E0" w:rsidR="00C3221C" w:rsidRPr="006D7F81" w:rsidRDefault="00C3221C" w:rsidP="006D7F81">
      <w:pPr>
        <w:jc w:val="both"/>
        <w:rPr>
          <w:rFonts w:asciiTheme="minorHAnsi" w:hAnsiTheme="minorHAnsi" w:cstheme="minorHAnsi"/>
          <w:b/>
          <w:lang w:eastAsia="en-US"/>
        </w:rPr>
      </w:pPr>
      <w:r w:rsidRPr="006D7F81">
        <w:rPr>
          <w:rFonts w:asciiTheme="minorHAnsi" w:hAnsiTheme="minorHAnsi" w:cstheme="minorHAnsi"/>
          <w:b/>
          <w:lang w:eastAsia="en-US"/>
        </w:rPr>
        <w:t>Strona ukraińska gotowa na dialog</w:t>
      </w:r>
    </w:p>
    <w:p w14:paraId="1C2C3C8B" w14:textId="7C537F4A" w:rsidR="00C3221C" w:rsidRPr="006D7F81" w:rsidRDefault="00C3221C" w:rsidP="006D7F81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Ukraina 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wyraża gotowość do szybkiej</w:t>
      </w: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odbudowy kraju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a Kongres ma przygotować </w:t>
      </w: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przedsiębiorców z różnych sektorów do </w:t>
      </w:r>
      <w:r w:rsidR="00D17DB0"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aktywnego </w:t>
      </w:r>
      <w:r w:rsidRPr="006D7F8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udziału w tym procesie. </w:t>
      </w:r>
    </w:p>
    <w:p w14:paraId="65916AB8" w14:textId="4F4EFF6C" w:rsidR="00C3221C" w:rsidRDefault="00C3221C" w:rsidP="006D7F81">
      <w:pPr>
        <w:pStyle w:val="Defaul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6D7F81">
        <w:rPr>
          <w:rFonts w:asciiTheme="minorHAnsi" w:hAnsiTheme="minorHAnsi" w:cstheme="minorHAnsi"/>
          <w:sz w:val="22"/>
          <w:szCs w:val="22"/>
        </w:rPr>
        <w:t xml:space="preserve">Do Poznania przyjadą </w:t>
      </w:r>
      <w:bookmarkStart w:id="0" w:name="_GoBack"/>
      <w:bookmarkEnd w:id="0"/>
      <w:r w:rsidRPr="006D7F81">
        <w:rPr>
          <w:rFonts w:asciiTheme="minorHAnsi" w:hAnsiTheme="minorHAnsi" w:cstheme="minorHAnsi"/>
          <w:sz w:val="22"/>
          <w:szCs w:val="22"/>
        </w:rPr>
        <w:t xml:space="preserve">przedstawiciele kluczowych organizacji związanych z sektorem budowlanym. Jedną z nich jest </w:t>
      </w:r>
      <w:r w:rsidRPr="006D7F81">
        <w:rPr>
          <w:rStyle w:val="Pogrubienie"/>
          <w:rFonts w:asciiTheme="minorHAnsi" w:hAnsiTheme="minorHAnsi" w:cstheme="minorHAnsi"/>
          <w:b w:val="0"/>
          <w:sz w:val="22"/>
          <w:szCs w:val="22"/>
        </w:rPr>
        <w:t>Konfederacja Budowniczych Ukrainy</w:t>
      </w:r>
      <w:r w:rsidRPr="006D7F8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6D7F81">
        <w:rPr>
          <w:rFonts w:asciiTheme="minorHAnsi" w:hAnsiTheme="minorHAnsi" w:cstheme="minorHAnsi"/>
          <w:sz w:val="22"/>
          <w:szCs w:val="22"/>
        </w:rPr>
        <w:t>największy związek branżowy w Ukrainie, repre</w:t>
      </w:r>
      <w:r w:rsidR="006D7F81">
        <w:rPr>
          <w:rFonts w:asciiTheme="minorHAnsi" w:hAnsiTheme="minorHAnsi" w:cstheme="minorHAnsi"/>
          <w:sz w:val="22"/>
          <w:szCs w:val="22"/>
        </w:rPr>
        <w:t xml:space="preserve">zentujący ponad 800 członków i </w:t>
      </w:r>
      <w:r w:rsidRPr="006D7F81">
        <w:rPr>
          <w:rFonts w:asciiTheme="minorHAnsi" w:hAnsiTheme="minorHAnsi" w:cstheme="minorHAnsi"/>
          <w:sz w:val="22"/>
          <w:szCs w:val="22"/>
        </w:rPr>
        <w:t>zrzeszający 80% firm branży budowlanej, które zatrudniają ponad sto tysięcy osób.</w:t>
      </w:r>
      <w:r w:rsidR="006D7F81" w:rsidRPr="006D7F81">
        <w:rPr>
          <w:rFonts w:asciiTheme="minorHAnsi" w:hAnsiTheme="minorHAnsi" w:cstheme="minorHAnsi"/>
          <w:sz w:val="22"/>
          <w:szCs w:val="22"/>
        </w:rPr>
        <w:t xml:space="preserve"> </w:t>
      </w:r>
      <w:r w:rsidR="006D7F81" w:rsidRPr="006D7F81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Według danych</w:t>
      </w:r>
      <w:r w:rsidR="006D7F81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D7F81">
        <w:rPr>
          <w:rStyle w:val="Pogrubienie"/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KBU </w:t>
      </w:r>
      <w:r w:rsidR="006D7F81" w:rsidRPr="006D7F81">
        <w:rPr>
          <w:rStyle w:val="Pogrubienie"/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z</w:t>
      </w:r>
      <w:r w:rsidR="006D7F81" w:rsidRPr="006D7F81">
        <w:rPr>
          <w:rStyle w:val="Uwydatni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D7F81" w:rsidRPr="006D7F81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każdym dniem szkody wyrządzone w wyniku wojny stają się coraz większe. Ich całkowita wartość wynosi około 700 miliardów dolarów, z czego według danych z sierpnia 2023 roku straty w majątku przedsiębiorstw wynoszą 11,4 miliarda dolarów. Od początku wojny co najmniej 426 dużych i średnich przedsiębiorstw prywatnych oraz spółek państwowych zostało uszkodzonych lub zniszczonych.</w:t>
      </w:r>
      <w:r w:rsidR="006D7F81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D7F81" w:rsidRPr="006D7F81">
        <w:rPr>
          <w:rFonts w:asciiTheme="minorHAnsi" w:hAnsiTheme="minorHAnsi" w:cstheme="minorHAnsi"/>
          <w:sz w:val="22"/>
          <w:szCs w:val="22"/>
        </w:rPr>
        <w:t xml:space="preserve">Do </w:t>
      </w:r>
      <w:r w:rsidR="00C77028">
        <w:rPr>
          <w:rFonts w:asciiTheme="minorHAnsi" w:hAnsiTheme="minorHAnsi" w:cstheme="minorHAnsi"/>
          <w:sz w:val="22"/>
          <w:szCs w:val="22"/>
        </w:rPr>
        <w:t>Kongresu dołączą także prelegenci</w:t>
      </w:r>
      <w:r w:rsidR="006D7F81" w:rsidRPr="006D7F81">
        <w:rPr>
          <w:rFonts w:asciiTheme="minorHAnsi" w:hAnsiTheme="minorHAnsi" w:cstheme="minorHAnsi"/>
          <w:sz w:val="22"/>
          <w:szCs w:val="22"/>
        </w:rPr>
        <w:t xml:space="preserve"> z </w:t>
      </w:r>
      <w:r w:rsidRPr="006D7F81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Ukraińskiego Związku Przemysłowców i Przedsiębiorców, stowarzyszenia publicznego, generującego do 80% PKB Ukrainy. W jego skład wchodzą przedstawiciele dużego, średniego i małego biznesu.</w:t>
      </w:r>
    </w:p>
    <w:p w14:paraId="20C5EEDF" w14:textId="77777777" w:rsidR="006D7F81" w:rsidRPr="006D7F81" w:rsidRDefault="006D7F81" w:rsidP="006D7F81">
      <w:pPr>
        <w:pStyle w:val="Default"/>
        <w:jc w:val="both"/>
        <w:rPr>
          <w:rStyle w:val="Pogrubienie"/>
          <w:rFonts w:asciiTheme="minorHAnsi" w:hAnsiTheme="minorHAnsi" w:cstheme="minorHAnsi"/>
          <w:bCs w:val="0"/>
          <w:i/>
          <w:color w:val="auto"/>
          <w:sz w:val="22"/>
          <w:szCs w:val="22"/>
        </w:rPr>
      </w:pPr>
    </w:p>
    <w:p w14:paraId="2F067F4B" w14:textId="61E16ED3" w:rsidR="00C3221C" w:rsidRPr="00C3221C" w:rsidRDefault="00C3221C" w:rsidP="00C3221C">
      <w:pPr>
        <w:jc w:val="both"/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</w:pPr>
      <w:r w:rsidRPr="00D56683">
        <w:rPr>
          <w:rStyle w:val="Pogrubienie"/>
          <w:rFonts w:asciiTheme="minorHAnsi" w:hAnsiTheme="minorHAnsi" w:cstheme="minorHAnsi"/>
          <w:shd w:val="clear" w:color="auto" w:fill="FFFFFF"/>
        </w:rPr>
        <w:t xml:space="preserve">Kongres Odbudowy Ukrainy COMMON FUTURE </w:t>
      </w:r>
      <w:r w:rsidR="00D17DB0">
        <w:rPr>
          <w:rStyle w:val="Pogrubienie"/>
          <w:rFonts w:asciiTheme="minorHAnsi" w:hAnsiTheme="minorHAnsi" w:cstheme="minorHAnsi"/>
          <w:shd w:val="clear" w:color="auto" w:fill="FFFFFF"/>
        </w:rPr>
        <w:t>jest inicjatywą</w:t>
      </w:r>
      <w:r w:rsidRPr="00D56683">
        <w:rPr>
          <w:rStyle w:val="Pogrubienie"/>
          <w:rFonts w:asciiTheme="minorHAnsi" w:hAnsiTheme="minorHAnsi" w:cstheme="minorHAnsi"/>
          <w:shd w:val="clear" w:color="auto" w:fill="FFFFFF"/>
        </w:rPr>
        <w:t xml:space="preserve"> Grup</w:t>
      </w:r>
      <w:r w:rsidR="00D17DB0">
        <w:rPr>
          <w:rStyle w:val="Pogrubienie"/>
          <w:rFonts w:asciiTheme="minorHAnsi" w:hAnsiTheme="minorHAnsi" w:cstheme="minorHAnsi"/>
          <w:shd w:val="clear" w:color="auto" w:fill="FFFFFF"/>
        </w:rPr>
        <w:t>y</w:t>
      </w:r>
      <w:r w:rsidRPr="00D56683">
        <w:rPr>
          <w:rStyle w:val="Pogrubienie"/>
          <w:rFonts w:asciiTheme="minorHAnsi" w:hAnsiTheme="minorHAnsi" w:cstheme="minorHAnsi"/>
          <w:shd w:val="clear" w:color="auto" w:fill="FFFFFF"/>
        </w:rPr>
        <w:t xml:space="preserve"> MTP </w:t>
      </w:r>
      <w:r w:rsidR="00D17DB0">
        <w:rPr>
          <w:rStyle w:val="Pogrubienie"/>
          <w:rFonts w:asciiTheme="minorHAnsi" w:hAnsiTheme="minorHAnsi" w:cstheme="minorHAnsi"/>
          <w:shd w:val="clear" w:color="auto" w:fill="FFFFFF"/>
        </w:rPr>
        <w:t xml:space="preserve">i odbędzie się </w:t>
      </w:r>
      <w:r w:rsidRPr="00D56683">
        <w:rPr>
          <w:rStyle w:val="Pogrubienie"/>
          <w:rFonts w:asciiTheme="minorHAnsi" w:hAnsiTheme="minorHAnsi" w:cstheme="minorHAnsi"/>
          <w:shd w:val="clear" w:color="auto" w:fill="FFFFFF"/>
        </w:rPr>
        <w:t xml:space="preserve">pod patronatem Ministerstwa Funduszy i Polityki Regionalnej. Partnerami strategicznymi Kongresu są: Bank Gospodarstwa Krajowego, </w:t>
      </w:r>
      <w:r w:rsidRPr="00C3221C">
        <w:rPr>
          <w:rStyle w:val="Uwydatnienie"/>
          <w:rFonts w:asciiTheme="minorHAnsi" w:hAnsiTheme="minorHAnsi" w:cstheme="minorHAnsi"/>
          <w:b/>
          <w:bCs/>
          <w:i w:val="0"/>
          <w:shd w:val="clear" w:color="auto" w:fill="FFFFFF"/>
        </w:rPr>
        <w:t>Polska Agencja Inwestycji i Handlu,</w:t>
      </w:r>
      <w:r w:rsidRPr="00D56683">
        <w:rPr>
          <w:rStyle w:val="Uwydatnienie"/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D56683">
        <w:rPr>
          <w:rFonts w:asciiTheme="minorHAnsi" w:eastAsia="Times New Roman" w:hAnsiTheme="minorHAnsi" w:cstheme="minorHAnsi"/>
          <w:b/>
          <w:kern w:val="36"/>
        </w:rPr>
        <w:t xml:space="preserve">Polska Agencja Rozwoju Przedsiębiorczości, Polski Fundusz Rozwoju, </w:t>
      </w:r>
      <w:r w:rsidRPr="00D56683">
        <w:rPr>
          <w:rFonts w:asciiTheme="minorHAnsi" w:hAnsiTheme="minorHAnsi" w:cstheme="minorHAnsi"/>
          <w:b/>
        </w:rPr>
        <w:t>Korporacja Ubezpieczeń Kredytów Eksportowych Spółka Akcyjna.</w:t>
      </w:r>
      <w:r w:rsidRPr="00D56683">
        <w:rPr>
          <w:rFonts w:asciiTheme="minorHAnsi" w:hAnsiTheme="minorHAnsi" w:cstheme="minorHAnsi"/>
        </w:rPr>
        <w:t xml:space="preserve"> </w:t>
      </w:r>
      <w:r w:rsidRPr="00BE5BCD">
        <w:rPr>
          <w:rFonts w:asciiTheme="minorHAnsi" w:hAnsiTheme="minorHAnsi" w:cstheme="minorHAnsi"/>
          <w:b/>
        </w:rPr>
        <w:t>Partnerami Samorządowymi są Związek Miast Polskich oraz Stowarzyszenie Miast Ukraińskich.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E50A25">
        <w:rPr>
          <w:b/>
          <w:bCs/>
          <w:shd w:val="clear" w:color="auto" w:fill="FFFFFF"/>
        </w:rPr>
        <w:t>Partnerem Złotym jest Jastrzębska Spółka Węglowa S.A.</w:t>
      </w:r>
      <w:r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Pr="00C3221C">
        <w:rPr>
          <w:rStyle w:val="Uwydatnienie"/>
          <w:rFonts w:asciiTheme="minorHAnsi" w:hAnsiTheme="minorHAnsi" w:cstheme="minorHAnsi"/>
          <w:b/>
          <w:i w:val="0"/>
          <w:shd w:val="clear" w:color="auto" w:fill="FFFFFF"/>
        </w:rPr>
        <w:t>Kongres wspierany jest także przez ponad dwudziestu partnerów branżowych.</w:t>
      </w:r>
      <w:r w:rsidRPr="00C3221C">
        <w:rPr>
          <w:b/>
          <w:bCs/>
          <w:i/>
          <w:shd w:val="clear" w:color="auto" w:fill="FFFFFF"/>
        </w:rPr>
        <w:t xml:space="preserve"> </w:t>
      </w:r>
    </w:p>
    <w:p w14:paraId="274E1B84" w14:textId="77777777" w:rsidR="00C3221C" w:rsidRDefault="00C3221C" w:rsidP="00C3221C">
      <w:pPr>
        <w:jc w:val="both"/>
        <w:rPr>
          <w:rStyle w:val="Uwydatnienie"/>
          <w:rFonts w:asciiTheme="minorHAnsi" w:hAnsiTheme="minorHAnsi" w:cstheme="minorHAnsi"/>
          <w:i w:val="0"/>
          <w:shd w:val="clear" w:color="auto" w:fill="FFFFFF"/>
        </w:rPr>
      </w:pPr>
      <w:r>
        <w:rPr>
          <w:rStyle w:val="Uwydatnienie"/>
          <w:rFonts w:asciiTheme="minorHAnsi" w:hAnsiTheme="minorHAnsi" w:cstheme="minorHAnsi"/>
          <w:shd w:val="clear" w:color="auto" w:fill="FFFFFF"/>
        </w:rPr>
        <w:t xml:space="preserve">Więcej informacji o Kongresie: </w:t>
      </w:r>
      <w:hyperlink r:id="rId9" w:history="1">
        <w:r w:rsidRPr="001D477A">
          <w:rPr>
            <w:rStyle w:val="Hipercze"/>
            <w:rFonts w:asciiTheme="minorHAnsi" w:hAnsiTheme="minorHAnsi" w:cstheme="minorHAnsi"/>
            <w:shd w:val="clear" w:color="auto" w:fill="FFFFFF"/>
          </w:rPr>
          <w:t>www.common-future.pl</w:t>
        </w:r>
      </w:hyperlink>
    </w:p>
    <w:p w14:paraId="7A82646D" w14:textId="77777777" w:rsidR="00BA1335" w:rsidRPr="00C3221C" w:rsidRDefault="00BA1335" w:rsidP="00C3221C"/>
    <w:sectPr w:rsidR="00BA1335" w:rsidRPr="00C32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2FA3" w14:textId="77777777" w:rsidR="00A10C55" w:rsidRDefault="00A10C55" w:rsidP="00F80242">
      <w:r>
        <w:separator/>
      </w:r>
    </w:p>
  </w:endnote>
  <w:endnote w:type="continuationSeparator" w:id="0">
    <w:p w14:paraId="0749FD43" w14:textId="77777777" w:rsidR="00A10C55" w:rsidRDefault="00A10C55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A85F" w14:textId="77777777" w:rsidR="002637E0" w:rsidRDefault="00263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018F" w14:textId="77777777" w:rsidR="002637E0" w:rsidRDefault="002637E0">
    <w:pPr>
      <w:pStyle w:val="Stopka"/>
    </w:pPr>
  </w:p>
  <w:p w14:paraId="4298A2B1" w14:textId="77777777" w:rsidR="002637E0" w:rsidRDefault="002637E0">
    <w:pPr>
      <w:pStyle w:val="Stopka"/>
    </w:pPr>
  </w:p>
  <w:p w14:paraId="74A62EAC" w14:textId="77777777" w:rsidR="002637E0" w:rsidRDefault="002637E0">
    <w:pPr>
      <w:pStyle w:val="Stopka"/>
    </w:pPr>
  </w:p>
  <w:p w14:paraId="26597C8A" w14:textId="77777777" w:rsidR="002637E0" w:rsidRDefault="002637E0">
    <w:pPr>
      <w:pStyle w:val="Stopka"/>
    </w:pPr>
  </w:p>
  <w:p w14:paraId="520B7DF1" w14:textId="77777777" w:rsidR="002637E0" w:rsidRDefault="002637E0">
    <w:pPr>
      <w:pStyle w:val="Stopka"/>
    </w:pPr>
  </w:p>
  <w:p w14:paraId="1DEB6F27" w14:textId="77777777" w:rsidR="002637E0" w:rsidRDefault="002637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B7C5" w14:textId="77777777" w:rsidR="002637E0" w:rsidRDefault="0026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5F23" w14:textId="77777777" w:rsidR="00A10C55" w:rsidRDefault="00A10C55" w:rsidP="00F80242">
      <w:r>
        <w:separator/>
      </w:r>
    </w:p>
  </w:footnote>
  <w:footnote w:type="continuationSeparator" w:id="0">
    <w:p w14:paraId="6F8BAA87" w14:textId="77777777" w:rsidR="00A10C55" w:rsidRDefault="00A10C55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926F" w14:textId="77777777" w:rsidR="002637E0" w:rsidRDefault="00263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8A9D" w14:textId="77777777" w:rsidR="002637E0" w:rsidRDefault="00263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DF65D9" wp14:editId="3C532999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D8EA4" w14:textId="77777777" w:rsidR="002637E0" w:rsidRDefault="002637E0">
    <w:pPr>
      <w:pStyle w:val="Nagwek"/>
    </w:pPr>
  </w:p>
  <w:p w14:paraId="4DE5E8BE" w14:textId="77777777" w:rsidR="002637E0" w:rsidRDefault="002637E0">
    <w:pPr>
      <w:pStyle w:val="Nagwek"/>
    </w:pPr>
  </w:p>
  <w:p w14:paraId="081E9F96" w14:textId="77777777" w:rsidR="002637E0" w:rsidRDefault="002637E0">
    <w:pPr>
      <w:pStyle w:val="Nagwek"/>
    </w:pPr>
  </w:p>
  <w:p w14:paraId="19DCF9D0" w14:textId="77777777" w:rsidR="002637E0" w:rsidRDefault="002637E0">
    <w:pPr>
      <w:pStyle w:val="Nagwek"/>
    </w:pPr>
  </w:p>
  <w:p w14:paraId="4D685C81" w14:textId="77777777" w:rsidR="002637E0" w:rsidRDefault="002637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8BD9" w14:textId="77777777" w:rsidR="002637E0" w:rsidRDefault="002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B91"/>
    <w:multiLevelType w:val="hybridMultilevel"/>
    <w:tmpl w:val="C944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ywigacz Anna">
    <w15:presenceInfo w15:providerId="AD" w15:userId="S::anna_wywigacz@mfipr.gov.pl::b5954f30-ed6d-40ff-bd78-1a299758f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210AC6"/>
    <w:rsid w:val="002637E0"/>
    <w:rsid w:val="00273A37"/>
    <w:rsid w:val="00277DF4"/>
    <w:rsid w:val="002B26C9"/>
    <w:rsid w:val="003B2C93"/>
    <w:rsid w:val="003E3F16"/>
    <w:rsid w:val="00453338"/>
    <w:rsid w:val="005067CE"/>
    <w:rsid w:val="00535FC8"/>
    <w:rsid w:val="00543FF5"/>
    <w:rsid w:val="00551BC5"/>
    <w:rsid w:val="005F3BB4"/>
    <w:rsid w:val="00652446"/>
    <w:rsid w:val="00666648"/>
    <w:rsid w:val="006D7F81"/>
    <w:rsid w:val="00776FA1"/>
    <w:rsid w:val="0090085F"/>
    <w:rsid w:val="00A10C55"/>
    <w:rsid w:val="00A265D2"/>
    <w:rsid w:val="00A73527"/>
    <w:rsid w:val="00AC5453"/>
    <w:rsid w:val="00B30616"/>
    <w:rsid w:val="00B332A1"/>
    <w:rsid w:val="00BA1335"/>
    <w:rsid w:val="00C3221C"/>
    <w:rsid w:val="00C77028"/>
    <w:rsid w:val="00D17DB0"/>
    <w:rsid w:val="00D44690"/>
    <w:rsid w:val="00D8246B"/>
    <w:rsid w:val="00E70DDF"/>
    <w:rsid w:val="00F61077"/>
    <w:rsid w:val="00F80242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1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263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7E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5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C3221C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32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21C"/>
    <w:rPr>
      <w:b/>
      <w:bCs/>
    </w:rPr>
  </w:style>
  <w:style w:type="character" w:styleId="Uwydatnienie">
    <w:name w:val="Emphasis"/>
    <w:basedOn w:val="Domylnaczcionkaakapitu"/>
    <w:uiPriority w:val="20"/>
    <w:qFormat/>
    <w:rsid w:val="00C322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1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263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7E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5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C3221C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32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21C"/>
    <w:rPr>
      <w:b/>
      <w:bCs/>
    </w:rPr>
  </w:style>
  <w:style w:type="character" w:styleId="Uwydatnienie">
    <w:name w:val="Emphasis"/>
    <w:basedOn w:val="Domylnaczcionkaakapitu"/>
    <w:uiPriority w:val="20"/>
    <w:qFormat/>
    <w:rsid w:val="00C32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m.in&amp;c=E,1,RSnSFmvdJpaS2TePmhUm-Y-uK7QQgHnhQRbwQMLfi_K2W9EbdPEi2wW_9kRIHSG2UmsY-8ShmUfIgBbr2yp_73spV_1kC9PvPUrAQQtsca_yMuG5&amp;typo=1&amp;ancr_add=1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mon-futur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3</cp:revision>
  <cp:lastPrinted>2023-06-19T08:19:00Z</cp:lastPrinted>
  <dcterms:created xsi:type="dcterms:W3CDTF">2023-09-15T09:45:00Z</dcterms:created>
  <dcterms:modified xsi:type="dcterms:W3CDTF">2023-09-15T11:48:00Z</dcterms:modified>
</cp:coreProperties>
</file>